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4AB" w:rsidRDefault="002C75BB" w:rsidP="002C75BB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2C75BB">
        <w:rPr>
          <w:rFonts w:ascii="Arial" w:hAnsi="Arial" w:cs="Arial"/>
          <w:b/>
          <w:sz w:val="24"/>
          <w:szCs w:val="24"/>
        </w:rPr>
        <w:t xml:space="preserve">INFORMATIVO SOBRE A </w:t>
      </w:r>
      <w:r>
        <w:rPr>
          <w:rFonts w:ascii="Arial" w:hAnsi="Arial" w:cs="Arial"/>
          <w:b/>
          <w:sz w:val="24"/>
          <w:szCs w:val="24"/>
        </w:rPr>
        <w:t>4 CNPM</w:t>
      </w:r>
    </w:p>
    <w:p w:rsidR="002C75BB" w:rsidRDefault="002C75BB" w:rsidP="002C75BB">
      <w:pPr>
        <w:jc w:val="both"/>
        <w:rPr>
          <w:rFonts w:ascii="Arial" w:hAnsi="Arial" w:cs="Arial"/>
          <w:sz w:val="24"/>
          <w:szCs w:val="24"/>
        </w:rPr>
      </w:pPr>
    </w:p>
    <w:p w:rsidR="002C75BB" w:rsidRDefault="002C75BB" w:rsidP="002C75BB">
      <w:pPr>
        <w:jc w:val="both"/>
        <w:rPr>
          <w:rFonts w:ascii="Arial" w:hAnsi="Arial" w:cs="Arial"/>
          <w:sz w:val="24"/>
          <w:szCs w:val="24"/>
        </w:rPr>
      </w:pPr>
    </w:p>
    <w:p w:rsidR="002C75BB" w:rsidRDefault="002C75BB" w:rsidP="002C75B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 se aproximar a data da 4</w:t>
      </w:r>
      <w:r w:rsidR="0080519E">
        <w:rPr>
          <w:rFonts w:ascii="Arial" w:hAnsi="Arial" w:cs="Arial"/>
          <w:sz w:val="24"/>
          <w:szCs w:val="24"/>
        </w:rPr>
        <w:t>ª</w:t>
      </w:r>
      <w:r>
        <w:rPr>
          <w:rFonts w:ascii="Arial" w:hAnsi="Arial" w:cs="Arial"/>
          <w:sz w:val="24"/>
          <w:szCs w:val="24"/>
        </w:rPr>
        <w:t xml:space="preserve"> CNPM estamos enviando algumas informações que julgamos essenciais para orientar esta reta final da nossa organização. </w:t>
      </w:r>
    </w:p>
    <w:p w:rsidR="002330D0" w:rsidRDefault="002330D0" w:rsidP="002C75BB">
      <w:pPr>
        <w:jc w:val="both"/>
        <w:rPr>
          <w:rFonts w:ascii="Arial" w:hAnsi="Arial" w:cs="Arial"/>
          <w:sz w:val="24"/>
          <w:szCs w:val="24"/>
        </w:rPr>
      </w:pPr>
    </w:p>
    <w:p w:rsidR="002C75BB" w:rsidRDefault="002330D0" w:rsidP="002C75B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– Está confirmada a data de realização da 4</w:t>
      </w:r>
      <w:r w:rsidR="0080519E">
        <w:rPr>
          <w:rFonts w:ascii="Arial" w:hAnsi="Arial" w:cs="Arial"/>
          <w:sz w:val="24"/>
          <w:szCs w:val="24"/>
        </w:rPr>
        <w:t>ª</w:t>
      </w:r>
      <w:r>
        <w:rPr>
          <w:rFonts w:ascii="Arial" w:hAnsi="Arial" w:cs="Arial"/>
          <w:sz w:val="24"/>
          <w:szCs w:val="24"/>
        </w:rPr>
        <w:t xml:space="preserve"> CNPM de 10 a 13 de maio de 2016, em Brasília. O evento será realizado no Centro de Convenções Ulisses Guimarães, situado no Eixo Monumental, perto da Torre de TV.</w:t>
      </w:r>
    </w:p>
    <w:p w:rsidR="008D3D57" w:rsidRDefault="002330D0" w:rsidP="002C75B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8D3D57">
        <w:rPr>
          <w:rFonts w:ascii="Arial" w:hAnsi="Arial" w:cs="Arial"/>
          <w:sz w:val="24"/>
          <w:szCs w:val="24"/>
        </w:rPr>
        <w:t xml:space="preserve"> – Conforme consta no Regimento Interno da 4</w:t>
      </w:r>
      <w:r w:rsidR="0080519E">
        <w:rPr>
          <w:rFonts w:ascii="Arial" w:hAnsi="Arial" w:cs="Arial"/>
          <w:sz w:val="24"/>
          <w:szCs w:val="24"/>
        </w:rPr>
        <w:t>ª</w:t>
      </w:r>
      <w:r w:rsidR="008D3D57">
        <w:rPr>
          <w:rFonts w:ascii="Arial" w:hAnsi="Arial" w:cs="Arial"/>
          <w:sz w:val="24"/>
          <w:szCs w:val="24"/>
        </w:rPr>
        <w:t xml:space="preserve"> CNPM</w:t>
      </w:r>
      <w:r w:rsidR="0080519E">
        <w:rPr>
          <w:rFonts w:ascii="Arial" w:hAnsi="Arial" w:cs="Arial"/>
          <w:sz w:val="24"/>
          <w:szCs w:val="24"/>
        </w:rPr>
        <w:t>,</w:t>
      </w:r>
      <w:r w:rsidR="008D3D57">
        <w:rPr>
          <w:rFonts w:ascii="Arial" w:hAnsi="Arial" w:cs="Arial"/>
          <w:sz w:val="24"/>
          <w:szCs w:val="24"/>
        </w:rPr>
        <w:t xml:space="preserve"> e seguindo a mesma deliberação de confer</w:t>
      </w:r>
      <w:r w:rsidR="0080519E">
        <w:rPr>
          <w:rFonts w:ascii="Arial" w:hAnsi="Arial" w:cs="Arial"/>
          <w:sz w:val="24"/>
          <w:szCs w:val="24"/>
        </w:rPr>
        <w:t>ê</w:t>
      </w:r>
      <w:r w:rsidR="008D3D57">
        <w:rPr>
          <w:rFonts w:ascii="Arial" w:hAnsi="Arial" w:cs="Arial"/>
          <w:sz w:val="24"/>
          <w:szCs w:val="24"/>
        </w:rPr>
        <w:t>ncias anteriores, a SPM se responsabiliza pela hospedagem</w:t>
      </w:r>
      <w:r w:rsidR="00F451B8">
        <w:rPr>
          <w:rFonts w:ascii="Arial" w:hAnsi="Arial" w:cs="Arial"/>
          <w:sz w:val="24"/>
          <w:szCs w:val="24"/>
        </w:rPr>
        <w:t>,</w:t>
      </w:r>
      <w:r w:rsidR="008D3D57">
        <w:rPr>
          <w:rFonts w:ascii="Arial" w:hAnsi="Arial" w:cs="Arial"/>
          <w:sz w:val="24"/>
          <w:szCs w:val="24"/>
        </w:rPr>
        <w:t xml:space="preserve"> alimentação</w:t>
      </w:r>
      <w:r w:rsidR="00F451B8">
        <w:rPr>
          <w:rFonts w:ascii="Arial" w:hAnsi="Arial" w:cs="Arial"/>
          <w:sz w:val="24"/>
          <w:szCs w:val="24"/>
        </w:rPr>
        <w:t>, transporte em Brasília</w:t>
      </w:r>
      <w:r w:rsidR="008D3D57">
        <w:rPr>
          <w:rFonts w:ascii="Arial" w:hAnsi="Arial" w:cs="Arial"/>
          <w:sz w:val="24"/>
          <w:szCs w:val="24"/>
        </w:rPr>
        <w:t xml:space="preserve"> e pelo local onde se realizará o evento</w:t>
      </w:r>
      <w:r w:rsidR="00F451B8">
        <w:rPr>
          <w:rFonts w:ascii="Arial" w:hAnsi="Arial" w:cs="Arial"/>
          <w:sz w:val="24"/>
          <w:szCs w:val="24"/>
        </w:rPr>
        <w:t>, ficando a cargo dos estados garantir a presença da delegação em Brasília.</w:t>
      </w:r>
      <w:r w:rsidR="008D3D57">
        <w:rPr>
          <w:rFonts w:ascii="Arial" w:hAnsi="Arial" w:cs="Arial"/>
          <w:sz w:val="24"/>
          <w:szCs w:val="24"/>
        </w:rPr>
        <w:t xml:space="preserve"> </w:t>
      </w:r>
    </w:p>
    <w:p w:rsidR="002C75BB" w:rsidRDefault="00F451B8" w:rsidP="002C75B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80519E">
        <w:rPr>
          <w:rFonts w:ascii="Arial" w:hAnsi="Arial" w:cs="Arial"/>
          <w:sz w:val="24"/>
          <w:szCs w:val="24"/>
        </w:rPr>
        <w:t xml:space="preserve"> – O inicio da Conferê</w:t>
      </w:r>
      <w:r w:rsidR="002C75BB">
        <w:rPr>
          <w:rFonts w:ascii="Arial" w:hAnsi="Arial" w:cs="Arial"/>
          <w:sz w:val="24"/>
          <w:szCs w:val="24"/>
        </w:rPr>
        <w:t>ncia será às 17 horas do dia 10</w:t>
      </w:r>
      <w:r w:rsidR="00CF608F">
        <w:rPr>
          <w:rFonts w:ascii="Arial" w:hAnsi="Arial" w:cs="Arial"/>
          <w:sz w:val="24"/>
          <w:szCs w:val="24"/>
        </w:rPr>
        <w:t>/05</w:t>
      </w:r>
      <w:r w:rsidR="002C75BB">
        <w:rPr>
          <w:rFonts w:ascii="Arial" w:hAnsi="Arial" w:cs="Arial"/>
          <w:sz w:val="24"/>
          <w:szCs w:val="24"/>
        </w:rPr>
        <w:t xml:space="preserve"> com a sessão solene de abertura e o termino </w:t>
      </w:r>
      <w:r w:rsidR="00CF608F">
        <w:rPr>
          <w:rFonts w:ascii="Arial" w:hAnsi="Arial" w:cs="Arial"/>
          <w:sz w:val="24"/>
          <w:szCs w:val="24"/>
        </w:rPr>
        <w:t xml:space="preserve">está </w:t>
      </w:r>
      <w:r w:rsidR="002C75BB">
        <w:rPr>
          <w:rFonts w:ascii="Arial" w:hAnsi="Arial" w:cs="Arial"/>
          <w:sz w:val="24"/>
          <w:szCs w:val="24"/>
        </w:rPr>
        <w:t>previsto para as 16 horas do dia 13 de maio</w:t>
      </w:r>
      <w:r w:rsidR="008D3D57">
        <w:rPr>
          <w:rFonts w:ascii="Arial" w:hAnsi="Arial" w:cs="Arial"/>
          <w:sz w:val="24"/>
          <w:szCs w:val="24"/>
        </w:rPr>
        <w:t>, com a Plenária Final</w:t>
      </w:r>
      <w:r w:rsidR="002C75BB">
        <w:rPr>
          <w:rFonts w:ascii="Arial" w:hAnsi="Arial" w:cs="Arial"/>
          <w:sz w:val="24"/>
          <w:szCs w:val="24"/>
        </w:rPr>
        <w:t>.</w:t>
      </w:r>
    </w:p>
    <w:p w:rsidR="002C75BB" w:rsidRDefault="00F451B8" w:rsidP="002C75B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2C75BB">
        <w:rPr>
          <w:rFonts w:ascii="Arial" w:hAnsi="Arial" w:cs="Arial"/>
          <w:sz w:val="24"/>
          <w:szCs w:val="24"/>
        </w:rPr>
        <w:t xml:space="preserve"> – A entrada nos hotéis será a partir das 12 horas do dia 10</w:t>
      </w:r>
      <w:r w:rsidR="00CF608F">
        <w:rPr>
          <w:rFonts w:ascii="Arial" w:hAnsi="Arial" w:cs="Arial"/>
          <w:sz w:val="24"/>
          <w:szCs w:val="24"/>
        </w:rPr>
        <w:t>/05. Já</w:t>
      </w:r>
      <w:r w:rsidR="002C75BB">
        <w:rPr>
          <w:rFonts w:ascii="Arial" w:hAnsi="Arial" w:cs="Arial"/>
          <w:sz w:val="24"/>
          <w:szCs w:val="24"/>
        </w:rPr>
        <w:t xml:space="preserve"> a saída dos hotéis será antes das 12 horas do dia 13</w:t>
      </w:r>
      <w:r w:rsidR="00CF608F">
        <w:rPr>
          <w:rFonts w:ascii="Arial" w:hAnsi="Arial" w:cs="Arial"/>
          <w:sz w:val="24"/>
          <w:szCs w:val="24"/>
        </w:rPr>
        <w:t>/05</w:t>
      </w:r>
      <w:r w:rsidR="002C75BB">
        <w:rPr>
          <w:rFonts w:ascii="Arial" w:hAnsi="Arial" w:cs="Arial"/>
          <w:sz w:val="24"/>
          <w:szCs w:val="24"/>
        </w:rPr>
        <w:t xml:space="preserve">. </w:t>
      </w:r>
      <w:r w:rsidR="00CF608F">
        <w:rPr>
          <w:rFonts w:ascii="Arial" w:hAnsi="Arial" w:cs="Arial"/>
          <w:sz w:val="24"/>
          <w:szCs w:val="24"/>
        </w:rPr>
        <w:t xml:space="preserve">Ao saírem </w:t>
      </w:r>
      <w:r w:rsidR="002330D0">
        <w:rPr>
          <w:rFonts w:ascii="Arial" w:hAnsi="Arial" w:cs="Arial"/>
          <w:sz w:val="24"/>
          <w:szCs w:val="24"/>
        </w:rPr>
        <w:t xml:space="preserve">dos hotéis </w:t>
      </w:r>
      <w:r w:rsidR="00CF608F">
        <w:rPr>
          <w:rFonts w:ascii="Arial" w:hAnsi="Arial" w:cs="Arial"/>
          <w:sz w:val="24"/>
          <w:szCs w:val="24"/>
        </w:rPr>
        <w:t>a</w:t>
      </w:r>
      <w:r w:rsidR="002C75BB">
        <w:rPr>
          <w:rFonts w:ascii="Arial" w:hAnsi="Arial" w:cs="Arial"/>
          <w:sz w:val="24"/>
          <w:szCs w:val="24"/>
        </w:rPr>
        <w:t>s delegações deverão levar suas bagagens para o Centro de Convenções</w:t>
      </w:r>
      <w:r w:rsidR="008D3D57">
        <w:rPr>
          <w:rFonts w:ascii="Arial" w:hAnsi="Arial" w:cs="Arial"/>
          <w:sz w:val="24"/>
          <w:szCs w:val="24"/>
        </w:rPr>
        <w:t>, onde haverá um local para sua acomodação.</w:t>
      </w:r>
    </w:p>
    <w:p w:rsidR="008D3D57" w:rsidRDefault="00F451B8" w:rsidP="002C75B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8D3D57">
        <w:rPr>
          <w:rFonts w:ascii="Arial" w:hAnsi="Arial" w:cs="Arial"/>
          <w:sz w:val="24"/>
          <w:szCs w:val="24"/>
        </w:rPr>
        <w:t xml:space="preserve"> – O credenciamento das delegadas será aberto no dia 10</w:t>
      </w:r>
      <w:r w:rsidR="00CF608F">
        <w:rPr>
          <w:rFonts w:ascii="Arial" w:hAnsi="Arial" w:cs="Arial"/>
          <w:sz w:val="24"/>
          <w:szCs w:val="24"/>
        </w:rPr>
        <w:t>/05</w:t>
      </w:r>
      <w:r w:rsidR="008D3D57">
        <w:rPr>
          <w:rFonts w:ascii="Arial" w:hAnsi="Arial" w:cs="Arial"/>
          <w:sz w:val="24"/>
          <w:szCs w:val="24"/>
        </w:rPr>
        <w:t xml:space="preserve"> pela manhã, tanto nos hotéis quanto no Centro de Convenções e será finalizado no dia 11</w:t>
      </w:r>
      <w:r w:rsidR="00CF608F">
        <w:rPr>
          <w:rFonts w:ascii="Arial" w:hAnsi="Arial" w:cs="Arial"/>
          <w:sz w:val="24"/>
          <w:szCs w:val="24"/>
        </w:rPr>
        <w:t>/05</w:t>
      </w:r>
      <w:r w:rsidR="008D3D57">
        <w:rPr>
          <w:rFonts w:ascii="Arial" w:hAnsi="Arial" w:cs="Arial"/>
          <w:sz w:val="24"/>
          <w:szCs w:val="24"/>
        </w:rPr>
        <w:t xml:space="preserve"> ao meio dia.</w:t>
      </w:r>
      <w:r w:rsidR="002330D0">
        <w:rPr>
          <w:rFonts w:ascii="Arial" w:hAnsi="Arial" w:cs="Arial"/>
          <w:sz w:val="24"/>
          <w:szCs w:val="24"/>
        </w:rPr>
        <w:t xml:space="preserve"> Solicitamos que seja dada preferencia para o credenciamento nos hotéis para facilitar a organização.</w:t>
      </w:r>
    </w:p>
    <w:p w:rsidR="0080519E" w:rsidRDefault="0080519E" w:rsidP="002C75B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 – Somente serão credenciadas as delegadas constantes da relação enviada pelas comissões estaduais e as convidadas e observadoras que tiverem seus nomes aprovados pela Comissão Organizadora Nacional</w:t>
      </w:r>
      <w:r w:rsidR="00727DB6">
        <w:rPr>
          <w:rFonts w:ascii="Arial" w:hAnsi="Arial" w:cs="Arial"/>
          <w:sz w:val="24"/>
          <w:szCs w:val="24"/>
        </w:rPr>
        <w:t xml:space="preserve"> - CON</w:t>
      </w:r>
      <w:r>
        <w:rPr>
          <w:rFonts w:ascii="Arial" w:hAnsi="Arial" w:cs="Arial"/>
          <w:sz w:val="24"/>
          <w:szCs w:val="24"/>
        </w:rPr>
        <w:t>. Quem não for credenciado não terá acesso às dependências do Centro de Convenções onde se realizarão as atividades da Conferência.</w:t>
      </w:r>
    </w:p>
    <w:p w:rsidR="0080519E" w:rsidRDefault="00727DB6" w:rsidP="002C75B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7 - </w:t>
      </w:r>
      <w:r w:rsidR="0080519E">
        <w:rPr>
          <w:rFonts w:ascii="Arial" w:hAnsi="Arial" w:cs="Arial"/>
          <w:sz w:val="24"/>
          <w:szCs w:val="24"/>
        </w:rPr>
        <w:t>No caso de substituição</w:t>
      </w:r>
      <w:r>
        <w:rPr>
          <w:rFonts w:ascii="Arial" w:hAnsi="Arial" w:cs="Arial"/>
          <w:sz w:val="24"/>
          <w:szCs w:val="24"/>
        </w:rPr>
        <w:t xml:space="preserve"> de titular por suplente, a comissão estadual deverá enviar comunicação por escrito à CON</w:t>
      </w:r>
      <w:proofErr w:type="gramStart"/>
      <w:r w:rsidR="0080519E"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justificando a substituição e nomeando quem assumirá a vaga da titular.</w:t>
      </w:r>
    </w:p>
    <w:p w:rsidR="008D3D57" w:rsidRDefault="00727DB6" w:rsidP="002C75B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8D3D57">
        <w:rPr>
          <w:rFonts w:ascii="Arial" w:hAnsi="Arial" w:cs="Arial"/>
          <w:sz w:val="24"/>
          <w:szCs w:val="24"/>
        </w:rPr>
        <w:t xml:space="preserve"> – As comissões organizadoras estaduais deverão enviar para </w:t>
      </w:r>
      <w:hyperlink r:id="rId5" w:history="1">
        <w:r w:rsidR="008D3D57" w:rsidRPr="00EC1613">
          <w:rPr>
            <w:rStyle w:val="Hyperlink"/>
            <w:rFonts w:ascii="Arial" w:hAnsi="Arial" w:cs="Arial"/>
            <w:sz w:val="24"/>
            <w:szCs w:val="24"/>
          </w:rPr>
          <w:t>4cnpm@spm.gov.br</w:t>
        </w:r>
      </w:hyperlink>
      <w:proofErr w:type="gramStart"/>
      <w:r w:rsidR="008D3D57">
        <w:rPr>
          <w:rFonts w:ascii="Arial" w:hAnsi="Arial" w:cs="Arial"/>
          <w:sz w:val="24"/>
          <w:szCs w:val="24"/>
        </w:rPr>
        <w:t xml:space="preserve"> </w:t>
      </w:r>
      <w:r w:rsidR="0080519E">
        <w:rPr>
          <w:rFonts w:ascii="Arial" w:hAnsi="Arial" w:cs="Arial"/>
          <w:sz w:val="24"/>
          <w:szCs w:val="24"/>
        </w:rPr>
        <w:t>,</w:t>
      </w:r>
      <w:proofErr w:type="gramEnd"/>
      <w:r w:rsidR="0080519E">
        <w:rPr>
          <w:rFonts w:ascii="Arial" w:hAnsi="Arial" w:cs="Arial"/>
          <w:sz w:val="24"/>
          <w:szCs w:val="24"/>
        </w:rPr>
        <w:t xml:space="preserve"> até o dia 12 de abril, </w:t>
      </w:r>
      <w:r w:rsidR="008D3D57">
        <w:rPr>
          <w:rFonts w:ascii="Arial" w:hAnsi="Arial" w:cs="Arial"/>
          <w:sz w:val="24"/>
          <w:szCs w:val="24"/>
        </w:rPr>
        <w:t xml:space="preserve">o nome da </w:t>
      </w:r>
      <w:r w:rsidR="00D50BB8">
        <w:rPr>
          <w:rFonts w:ascii="Arial" w:hAnsi="Arial" w:cs="Arial"/>
          <w:sz w:val="24"/>
          <w:szCs w:val="24"/>
        </w:rPr>
        <w:t>coordenadora</w:t>
      </w:r>
      <w:r w:rsidR="008D3D57">
        <w:rPr>
          <w:rFonts w:ascii="Arial" w:hAnsi="Arial" w:cs="Arial"/>
          <w:sz w:val="24"/>
          <w:szCs w:val="24"/>
        </w:rPr>
        <w:t xml:space="preserve"> da delegação com todos os dados de identificação e contatos telefônicos.</w:t>
      </w:r>
      <w:r w:rsidR="002E51BD">
        <w:rPr>
          <w:rFonts w:ascii="Arial" w:hAnsi="Arial" w:cs="Arial"/>
          <w:sz w:val="24"/>
          <w:szCs w:val="24"/>
        </w:rPr>
        <w:t xml:space="preserve"> </w:t>
      </w:r>
    </w:p>
    <w:p w:rsidR="00A306D2" w:rsidRDefault="00727DB6" w:rsidP="002C75B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9</w:t>
      </w:r>
      <w:r w:rsidR="008D3D57">
        <w:rPr>
          <w:rFonts w:ascii="Arial" w:hAnsi="Arial" w:cs="Arial"/>
          <w:sz w:val="24"/>
          <w:szCs w:val="24"/>
        </w:rPr>
        <w:t xml:space="preserve"> – É urgente o envio da relação das pessoas com deficiência que irão compor a delegação</w:t>
      </w:r>
      <w:r w:rsidR="002E51BD">
        <w:rPr>
          <w:rFonts w:ascii="Arial" w:hAnsi="Arial" w:cs="Arial"/>
          <w:sz w:val="24"/>
          <w:szCs w:val="24"/>
        </w:rPr>
        <w:t>, até o dia 12 de abril</w:t>
      </w:r>
      <w:r w:rsidR="008D3D57">
        <w:rPr>
          <w:rFonts w:ascii="Arial" w:hAnsi="Arial" w:cs="Arial"/>
          <w:sz w:val="24"/>
          <w:szCs w:val="24"/>
        </w:rPr>
        <w:t>. Esta relação deverá explicitar o tipo de deficiência, a necessidade de apoio</w:t>
      </w:r>
      <w:r w:rsidR="00F451B8">
        <w:rPr>
          <w:rFonts w:ascii="Arial" w:hAnsi="Arial" w:cs="Arial"/>
          <w:sz w:val="24"/>
          <w:szCs w:val="24"/>
        </w:rPr>
        <w:t xml:space="preserve"> e</w:t>
      </w:r>
      <w:r w:rsidR="008D3D57">
        <w:rPr>
          <w:rFonts w:ascii="Arial" w:hAnsi="Arial" w:cs="Arial"/>
          <w:sz w:val="24"/>
          <w:szCs w:val="24"/>
        </w:rPr>
        <w:t xml:space="preserve"> contato</w:t>
      </w:r>
      <w:r w:rsidR="00F451B8">
        <w:rPr>
          <w:rFonts w:ascii="Arial" w:hAnsi="Arial" w:cs="Arial"/>
          <w:sz w:val="24"/>
          <w:szCs w:val="24"/>
        </w:rPr>
        <w:t>s</w:t>
      </w:r>
      <w:r w:rsidR="008D3D57">
        <w:rPr>
          <w:rFonts w:ascii="Arial" w:hAnsi="Arial" w:cs="Arial"/>
          <w:sz w:val="24"/>
          <w:szCs w:val="24"/>
        </w:rPr>
        <w:t xml:space="preserve"> para casos de emergência.</w:t>
      </w:r>
      <w:r w:rsidR="002E51BD">
        <w:rPr>
          <w:rFonts w:ascii="Arial" w:hAnsi="Arial" w:cs="Arial"/>
          <w:sz w:val="24"/>
          <w:szCs w:val="24"/>
        </w:rPr>
        <w:t xml:space="preserve"> </w:t>
      </w:r>
    </w:p>
    <w:p w:rsidR="00792618" w:rsidRDefault="00727DB6" w:rsidP="002C75B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F451B8">
        <w:rPr>
          <w:rFonts w:ascii="Arial" w:hAnsi="Arial" w:cs="Arial"/>
          <w:sz w:val="24"/>
          <w:szCs w:val="24"/>
        </w:rPr>
        <w:t xml:space="preserve"> – Em breve será enviad</w:t>
      </w:r>
      <w:r w:rsidR="00792618">
        <w:rPr>
          <w:rFonts w:ascii="Arial" w:hAnsi="Arial" w:cs="Arial"/>
          <w:sz w:val="24"/>
          <w:szCs w:val="24"/>
        </w:rPr>
        <w:t>a</w:t>
      </w:r>
      <w:r w:rsidR="00F451B8">
        <w:rPr>
          <w:rFonts w:ascii="Arial" w:hAnsi="Arial" w:cs="Arial"/>
          <w:sz w:val="24"/>
          <w:szCs w:val="24"/>
        </w:rPr>
        <w:t xml:space="preserve"> a versão final do regulamento da 4</w:t>
      </w:r>
      <w:r w:rsidR="0080519E">
        <w:rPr>
          <w:rFonts w:ascii="Arial" w:hAnsi="Arial" w:cs="Arial"/>
          <w:sz w:val="24"/>
          <w:szCs w:val="24"/>
        </w:rPr>
        <w:t>ª</w:t>
      </w:r>
      <w:r w:rsidR="00F451B8">
        <w:rPr>
          <w:rFonts w:ascii="Arial" w:hAnsi="Arial" w:cs="Arial"/>
          <w:sz w:val="24"/>
          <w:szCs w:val="24"/>
        </w:rPr>
        <w:t xml:space="preserve">CNPM que </w:t>
      </w:r>
      <w:r w:rsidR="00792618">
        <w:rPr>
          <w:rFonts w:ascii="Arial" w:hAnsi="Arial" w:cs="Arial"/>
          <w:sz w:val="24"/>
          <w:szCs w:val="24"/>
        </w:rPr>
        <w:t>será discutido e votado na manhã do dia 11</w:t>
      </w:r>
      <w:r w:rsidR="002E51BD">
        <w:rPr>
          <w:rFonts w:ascii="Arial" w:hAnsi="Arial" w:cs="Arial"/>
          <w:sz w:val="24"/>
          <w:szCs w:val="24"/>
        </w:rPr>
        <w:t>/05</w:t>
      </w:r>
      <w:r w:rsidR="00792618">
        <w:rPr>
          <w:rFonts w:ascii="Arial" w:hAnsi="Arial" w:cs="Arial"/>
          <w:sz w:val="24"/>
          <w:szCs w:val="24"/>
        </w:rPr>
        <w:t xml:space="preserve">. Solicitamos que essa versão seja encaminhada para as delegadas que deverão ler e propor alterações. Estas alterações deverão ser encaminhadas para </w:t>
      </w:r>
      <w:hyperlink r:id="rId6" w:history="1">
        <w:r w:rsidR="00792618" w:rsidRPr="00EC1613">
          <w:rPr>
            <w:rStyle w:val="Hyperlink"/>
            <w:rFonts w:ascii="Arial" w:hAnsi="Arial" w:cs="Arial"/>
            <w:sz w:val="24"/>
            <w:szCs w:val="24"/>
          </w:rPr>
          <w:t>4cnpm@spm.gov.br</w:t>
        </w:r>
      </w:hyperlink>
      <w:proofErr w:type="gramStart"/>
      <w:r w:rsidR="00792618">
        <w:rPr>
          <w:rFonts w:ascii="Arial" w:hAnsi="Arial" w:cs="Arial"/>
          <w:sz w:val="24"/>
          <w:szCs w:val="24"/>
        </w:rPr>
        <w:t xml:space="preserve"> .</w:t>
      </w:r>
      <w:proofErr w:type="gramEnd"/>
      <w:r w:rsidR="00792618">
        <w:rPr>
          <w:rFonts w:ascii="Arial" w:hAnsi="Arial" w:cs="Arial"/>
          <w:sz w:val="24"/>
          <w:szCs w:val="24"/>
        </w:rPr>
        <w:t xml:space="preserve"> Acreditamos que com isso estaremos facilitando o processo de discussão e aprovação do regulamento.</w:t>
      </w:r>
    </w:p>
    <w:p w:rsidR="00685F72" w:rsidRPr="00685F72" w:rsidRDefault="00727DB6" w:rsidP="00685F7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="00D50BB8">
        <w:rPr>
          <w:rFonts w:ascii="Arial" w:hAnsi="Arial" w:cs="Arial"/>
          <w:sz w:val="24"/>
          <w:szCs w:val="24"/>
        </w:rPr>
        <w:t xml:space="preserve"> </w:t>
      </w:r>
      <w:r w:rsidR="00D50BB8" w:rsidRPr="00685F72">
        <w:rPr>
          <w:rFonts w:ascii="Arial" w:hAnsi="Arial" w:cs="Arial"/>
          <w:sz w:val="24"/>
          <w:szCs w:val="24"/>
        </w:rPr>
        <w:t xml:space="preserve">– Sobre a distribuição </w:t>
      </w:r>
      <w:r w:rsidR="00685F72">
        <w:rPr>
          <w:rFonts w:ascii="Arial" w:hAnsi="Arial" w:cs="Arial"/>
          <w:sz w:val="24"/>
          <w:szCs w:val="24"/>
        </w:rPr>
        <w:t>de stands e feira, informamos: a p</w:t>
      </w:r>
      <w:r w:rsidR="00685F72" w:rsidRPr="00685F72">
        <w:rPr>
          <w:rFonts w:ascii="Arial" w:hAnsi="Arial" w:cs="Arial"/>
          <w:sz w:val="24"/>
          <w:szCs w:val="24"/>
        </w:rPr>
        <w:t xml:space="preserve">rioridade </w:t>
      </w:r>
      <w:r w:rsidR="00685F72">
        <w:rPr>
          <w:rFonts w:ascii="Arial" w:hAnsi="Arial" w:cs="Arial"/>
          <w:sz w:val="24"/>
          <w:szCs w:val="24"/>
        </w:rPr>
        <w:t>será para</w:t>
      </w:r>
      <w:r w:rsidR="00685F72" w:rsidRPr="00685F72">
        <w:rPr>
          <w:rFonts w:ascii="Arial" w:hAnsi="Arial" w:cs="Arial"/>
          <w:sz w:val="24"/>
          <w:szCs w:val="24"/>
        </w:rPr>
        <w:t xml:space="preserve"> organizações de mulheres e mulheres empreendedoras;</w:t>
      </w:r>
      <w:r w:rsidR="00685F72">
        <w:rPr>
          <w:rFonts w:ascii="Arial" w:hAnsi="Arial" w:cs="Arial"/>
          <w:sz w:val="24"/>
          <w:szCs w:val="24"/>
        </w:rPr>
        <w:t xml:space="preserve"> órgãos e parceiros do governo federal; </w:t>
      </w:r>
      <w:proofErr w:type="spellStart"/>
      <w:r w:rsidR="00685F72">
        <w:rPr>
          <w:rFonts w:ascii="Arial" w:hAnsi="Arial" w:cs="Arial"/>
          <w:sz w:val="24"/>
          <w:szCs w:val="24"/>
        </w:rPr>
        <w:t>OPMs</w:t>
      </w:r>
      <w:proofErr w:type="spellEnd"/>
      <w:r w:rsidR="00685F72">
        <w:rPr>
          <w:rFonts w:ascii="Arial" w:hAnsi="Arial" w:cs="Arial"/>
          <w:sz w:val="24"/>
          <w:szCs w:val="24"/>
        </w:rPr>
        <w:t xml:space="preserve"> Estaduais e Conselhos Estaduais. </w:t>
      </w:r>
      <w:r w:rsidR="00685F72" w:rsidRPr="00685F72">
        <w:rPr>
          <w:rFonts w:ascii="Arial" w:hAnsi="Arial" w:cs="Arial"/>
          <w:sz w:val="24"/>
          <w:szCs w:val="24"/>
        </w:rPr>
        <w:t>Delegadas não podem se responsabilizar por stands;</w:t>
      </w:r>
      <w:r w:rsidR="00685F72">
        <w:rPr>
          <w:rFonts w:ascii="Arial" w:hAnsi="Arial" w:cs="Arial"/>
          <w:sz w:val="24"/>
          <w:szCs w:val="24"/>
        </w:rPr>
        <w:t xml:space="preserve"> a</w:t>
      </w:r>
      <w:r w:rsidR="00685F72" w:rsidRPr="00685F72">
        <w:rPr>
          <w:rFonts w:ascii="Arial" w:hAnsi="Arial" w:cs="Arial"/>
          <w:sz w:val="24"/>
          <w:szCs w:val="24"/>
        </w:rPr>
        <w:t>s vagas serão preenchidas por ordem de solicita</w:t>
      </w:r>
      <w:r w:rsidR="00685F72">
        <w:rPr>
          <w:rFonts w:ascii="Arial" w:hAnsi="Arial" w:cs="Arial"/>
          <w:sz w:val="24"/>
          <w:szCs w:val="24"/>
        </w:rPr>
        <w:t>ção e n</w:t>
      </w:r>
      <w:r w:rsidR="00685F72" w:rsidRPr="00685F72">
        <w:rPr>
          <w:rFonts w:ascii="Arial" w:hAnsi="Arial" w:cs="Arial"/>
          <w:sz w:val="24"/>
          <w:szCs w:val="24"/>
        </w:rPr>
        <w:t>ão serão aceitas expositoras que não estiverem previamente cadastradas, com a ficha de inscrição e termo de responsabilidade devidamente preenchidos e enviados no prazo estabelecido pela comissão organizadora da 4ªCNPM;</w:t>
      </w:r>
      <w:r w:rsidR="00685F72">
        <w:rPr>
          <w:rFonts w:ascii="Arial" w:hAnsi="Arial" w:cs="Arial"/>
          <w:sz w:val="24"/>
          <w:szCs w:val="24"/>
        </w:rPr>
        <w:t xml:space="preserve"> a</w:t>
      </w:r>
      <w:r w:rsidR="00685F72" w:rsidRPr="00685F72">
        <w:rPr>
          <w:rFonts w:ascii="Arial" w:hAnsi="Arial" w:cs="Arial"/>
          <w:sz w:val="24"/>
          <w:szCs w:val="24"/>
        </w:rPr>
        <w:t xml:space="preserve">s expositoras terão crachá de identificação específico com o nome e o </w:t>
      </w:r>
      <w:r w:rsidR="00685F72">
        <w:rPr>
          <w:rFonts w:ascii="Arial" w:hAnsi="Arial" w:cs="Arial"/>
          <w:sz w:val="24"/>
          <w:szCs w:val="24"/>
        </w:rPr>
        <w:t>número de cadastro. Os prazos e as condições serão amplamente divulgadas nos veículos de comunicação da 4ª CNPM.</w:t>
      </w:r>
    </w:p>
    <w:p w:rsidR="00D50BB8" w:rsidRPr="00685F72" w:rsidRDefault="00D50BB8" w:rsidP="002C75BB">
      <w:pPr>
        <w:jc w:val="both"/>
        <w:rPr>
          <w:rFonts w:ascii="Arial" w:hAnsi="Arial" w:cs="Arial"/>
          <w:sz w:val="24"/>
          <w:szCs w:val="24"/>
        </w:rPr>
      </w:pPr>
    </w:p>
    <w:sectPr w:rsidR="00D50BB8" w:rsidRPr="00685F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5BB"/>
    <w:rsid w:val="000F34AB"/>
    <w:rsid w:val="001056D1"/>
    <w:rsid w:val="002330D0"/>
    <w:rsid w:val="002C75BB"/>
    <w:rsid w:val="002E51BD"/>
    <w:rsid w:val="00685F72"/>
    <w:rsid w:val="00727DB6"/>
    <w:rsid w:val="00792618"/>
    <w:rsid w:val="0080519E"/>
    <w:rsid w:val="008D3D57"/>
    <w:rsid w:val="00A306D2"/>
    <w:rsid w:val="00B6728E"/>
    <w:rsid w:val="00CA686A"/>
    <w:rsid w:val="00CF608F"/>
    <w:rsid w:val="00D50BB8"/>
    <w:rsid w:val="00F4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8D3D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8D3D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4cnpm@spm.gov.br" TargetMode="External"/><Relationship Id="rId5" Type="http://schemas.openxmlformats.org/officeDocument/2006/relationships/hyperlink" Target="mailto:4cnpm@spm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2979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Eliana Magalhaes Graca</dc:creator>
  <cp:lastModifiedBy>Eliana Magalhaes Graca</cp:lastModifiedBy>
  <cp:revision>2</cp:revision>
  <cp:lastPrinted>2016-04-06T19:05:00Z</cp:lastPrinted>
  <dcterms:created xsi:type="dcterms:W3CDTF">2016-04-08T13:02:00Z</dcterms:created>
  <dcterms:modified xsi:type="dcterms:W3CDTF">2016-04-08T13:02:00Z</dcterms:modified>
</cp:coreProperties>
</file>